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5"/>
        <w:gridCol w:w="2751"/>
      </w:tblGrid>
      <w:tr w:rsidR="00A01B1C" w:rsidRPr="00613080" w:rsidTr="00C93D97">
        <w:tc>
          <w:tcPr>
            <w:tcW w:w="6825" w:type="dxa"/>
            <w:vAlign w:val="center"/>
          </w:tcPr>
          <w:p w:rsidR="000F047B" w:rsidRPr="00866C18" w:rsidRDefault="000119EF" w:rsidP="000F047B">
            <w:pPr>
              <w:pStyle w:val="Heading1"/>
              <w:spacing w:before="0" w:after="0"/>
              <w:outlineLvl w:val="0"/>
              <w:rPr>
                <w:rFonts w:ascii="Calibri" w:hAnsi="Calibri"/>
                <w:color w:val="auto"/>
              </w:rPr>
            </w:pPr>
            <w:r w:rsidRPr="00866C18">
              <w:rPr>
                <w:rFonts w:ascii="Calibri" w:hAnsi="Calibri"/>
                <w:color w:val="auto"/>
              </w:rPr>
              <w:t xml:space="preserve">Bluenotes Americas 2017 </w:t>
            </w:r>
          </w:p>
          <w:p w:rsidR="00A01B1C" w:rsidRDefault="000F047B" w:rsidP="000F047B">
            <w:pPr>
              <w:pStyle w:val="Heading1"/>
              <w:spacing w:before="0" w:after="0"/>
              <w:outlineLvl w:val="0"/>
              <w:rPr>
                <w:rFonts w:ascii="Calibri" w:hAnsi="Calibri"/>
                <w:color w:val="auto"/>
              </w:rPr>
            </w:pPr>
            <w:r w:rsidRPr="00866C18">
              <w:rPr>
                <w:rFonts w:ascii="Calibri" w:hAnsi="Calibri"/>
                <w:color w:val="auto"/>
              </w:rPr>
              <w:t>Application for Attendance S</w:t>
            </w:r>
            <w:r w:rsidR="000119EF" w:rsidRPr="00866C18">
              <w:rPr>
                <w:rFonts w:ascii="Calibri" w:hAnsi="Calibri"/>
                <w:color w:val="auto"/>
              </w:rPr>
              <w:t>ponsorship</w:t>
            </w:r>
          </w:p>
          <w:p w:rsidR="00BD0BA7" w:rsidRPr="00BD0BA7" w:rsidRDefault="00BD0BA7" w:rsidP="00BD0BA7">
            <w:pPr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Funding is restricted to a faculty member or student.</w:t>
            </w:r>
            <w:bookmarkStart w:id="0" w:name="_GoBack"/>
            <w:bookmarkEnd w:id="0"/>
          </w:p>
        </w:tc>
        <w:tc>
          <w:tcPr>
            <w:tcW w:w="2751" w:type="dxa"/>
            <w:vAlign w:val="center"/>
          </w:tcPr>
          <w:p w:rsidR="00A01B1C" w:rsidRPr="00613080" w:rsidRDefault="00AF58E9" w:rsidP="000F047B">
            <w:pPr>
              <w:pStyle w:val="Log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326EC62" wp14:editId="57471B1B">
                  <wp:extent cx="1609725" cy="6652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ueNotesGroup_Logo_Hi-re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66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33" w:rsidRPr="00866C18" w:rsidRDefault="00866C18" w:rsidP="00866C18">
      <w:pPr>
        <w:pStyle w:val="Heading2"/>
        <w:shd w:val="clear" w:color="auto" w:fill="C6D9F1" w:themeFill="text2" w:themeFillTint="33"/>
        <w:rPr>
          <w:rFonts w:ascii="Calibri" w:hAnsi="Calibri"/>
          <w:color w:val="auto"/>
        </w:rPr>
      </w:pPr>
      <w:r w:rsidRPr="00866C18">
        <w:rPr>
          <w:rFonts w:ascii="Calibri" w:hAnsi="Calibri"/>
          <w:color w:val="auto"/>
        </w:rPr>
        <w:t xml:space="preserve">Applicant </w:t>
      </w:r>
      <w:r w:rsidR="00855A6B" w:rsidRPr="00866C18">
        <w:rPr>
          <w:rFonts w:ascii="Calibri" w:hAnsi="Calibri"/>
          <w:color w:val="auto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998"/>
        <w:gridCol w:w="7578"/>
      </w:tblGrid>
      <w:tr w:rsidR="008D0133" w:rsidRPr="00613080" w:rsidTr="00866C18">
        <w:tc>
          <w:tcPr>
            <w:tcW w:w="1998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866C18" w:rsidRDefault="008D0133" w:rsidP="00A01B1C">
            <w:pPr>
              <w:rPr>
                <w:rFonts w:ascii="Calibri" w:hAnsi="Calibri"/>
                <w:b/>
              </w:rPr>
            </w:pPr>
            <w:r w:rsidRPr="00866C18">
              <w:rPr>
                <w:rFonts w:ascii="Calibri" w:hAnsi="Calibri"/>
                <w:b/>
              </w:rPr>
              <w:t>Name</w:t>
            </w:r>
          </w:p>
        </w:tc>
        <w:tc>
          <w:tcPr>
            <w:tcW w:w="7578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613080" w:rsidRDefault="008D0133">
            <w:pPr>
              <w:rPr>
                <w:rFonts w:ascii="Calibri" w:hAnsi="Calibri"/>
              </w:rPr>
            </w:pPr>
          </w:p>
        </w:tc>
      </w:tr>
      <w:tr w:rsidR="008D0133" w:rsidRPr="00613080" w:rsidTr="00866C18">
        <w:tc>
          <w:tcPr>
            <w:tcW w:w="1998" w:type="dxa"/>
            <w:vAlign w:val="center"/>
          </w:tcPr>
          <w:p w:rsidR="008D0133" w:rsidRPr="00866C18" w:rsidRDefault="00866C18" w:rsidP="00A01B1C">
            <w:pPr>
              <w:rPr>
                <w:rFonts w:ascii="Calibri" w:hAnsi="Calibri"/>
                <w:b/>
              </w:rPr>
            </w:pPr>
            <w:r w:rsidRPr="00866C18">
              <w:rPr>
                <w:rFonts w:ascii="Calibri" w:hAnsi="Calibri"/>
                <w:b/>
              </w:rPr>
              <w:t>Institution</w:t>
            </w:r>
          </w:p>
        </w:tc>
        <w:tc>
          <w:tcPr>
            <w:tcW w:w="7578" w:type="dxa"/>
            <w:vAlign w:val="center"/>
          </w:tcPr>
          <w:p w:rsidR="008D0133" w:rsidRPr="00613080" w:rsidRDefault="008D0133">
            <w:pPr>
              <w:rPr>
                <w:rFonts w:ascii="Calibri" w:hAnsi="Calibri"/>
              </w:rPr>
            </w:pPr>
          </w:p>
        </w:tc>
      </w:tr>
      <w:tr w:rsidR="003E4EA9" w:rsidRPr="00613080" w:rsidTr="00866C18">
        <w:tc>
          <w:tcPr>
            <w:tcW w:w="1998" w:type="dxa"/>
            <w:vAlign w:val="center"/>
          </w:tcPr>
          <w:p w:rsidR="003E4EA9" w:rsidRPr="00866C18" w:rsidRDefault="003E4EA9" w:rsidP="0092406F">
            <w:pPr>
              <w:rPr>
                <w:rFonts w:ascii="Calibri" w:hAnsi="Calibri"/>
                <w:b/>
              </w:rPr>
            </w:pPr>
            <w:r w:rsidRPr="00866C18">
              <w:rPr>
                <w:rFonts w:ascii="Calibri" w:hAnsi="Calibri"/>
                <w:b/>
              </w:rPr>
              <w:t>Work Phone</w:t>
            </w:r>
          </w:p>
        </w:tc>
        <w:tc>
          <w:tcPr>
            <w:tcW w:w="7578" w:type="dxa"/>
            <w:vAlign w:val="center"/>
          </w:tcPr>
          <w:p w:rsidR="003E4EA9" w:rsidRPr="00613080" w:rsidRDefault="003E4EA9">
            <w:pPr>
              <w:rPr>
                <w:rFonts w:ascii="Calibri" w:hAnsi="Calibri"/>
              </w:rPr>
            </w:pPr>
          </w:p>
        </w:tc>
      </w:tr>
      <w:tr w:rsidR="003E4EA9" w:rsidRPr="00613080" w:rsidTr="00866C18">
        <w:tc>
          <w:tcPr>
            <w:tcW w:w="1998" w:type="dxa"/>
            <w:vAlign w:val="center"/>
          </w:tcPr>
          <w:p w:rsidR="003E4EA9" w:rsidRPr="00866C18" w:rsidRDefault="003E4EA9" w:rsidP="0092406F">
            <w:pPr>
              <w:rPr>
                <w:rFonts w:ascii="Calibri" w:hAnsi="Calibri"/>
                <w:b/>
              </w:rPr>
            </w:pPr>
            <w:r w:rsidRPr="00866C18">
              <w:rPr>
                <w:rFonts w:ascii="Calibri" w:hAnsi="Calibri"/>
                <w:b/>
              </w:rPr>
              <w:t>E-Mail Address</w:t>
            </w:r>
          </w:p>
        </w:tc>
        <w:tc>
          <w:tcPr>
            <w:tcW w:w="7578" w:type="dxa"/>
            <w:vAlign w:val="center"/>
          </w:tcPr>
          <w:p w:rsidR="003E4EA9" w:rsidRPr="00613080" w:rsidRDefault="003E4EA9">
            <w:pPr>
              <w:rPr>
                <w:rFonts w:ascii="Calibri" w:hAnsi="Calibri"/>
              </w:rPr>
            </w:pPr>
          </w:p>
        </w:tc>
      </w:tr>
      <w:tr w:rsidR="003E4EA9" w:rsidRPr="00613080" w:rsidTr="00866C18">
        <w:tc>
          <w:tcPr>
            <w:tcW w:w="1998" w:type="dxa"/>
            <w:vAlign w:val="center"/>
          </w:tcPr>
          <w:p w:rsidR="003E4EA9" w:rsidRPr="00866C18" w:rsidRDefault="00C1391C" w:rsidP="00BF414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Role at Institution </w:t>
            </w:r>
          </w:p>
        </w:tc>
        <w:tc>
          <w:tcPr>
            <w:tcW w:w="7578" w:type="dxa"/>
            <w:vAlign w:val="center"/>
          </w:tcPr>
          <w:p w:rsidR="003E4EA9" w:rsidRPr="00613080" w:rsidRDefault="003E4EA9">
            <w:pPr>
              <w:rPr>
                <w:rFonts w:ascii="Calibri" w:hAnsi="Calibri"/>
              </w:rPr>
            </w:pPr>
          </w:p>
        </w:tc>
      </w:tr>
    </w:tbl>
    <w:p w:rsidR="008D0133" w:rsidRPr="00BF4144" w:rsidRDefault="00FA669F" w:rsidP="00BF4144">
      <w:pPr>
        <w:pStyle w:val="Heading2"/>
        <w:shd w:val="clear" w:color="auto" w:fill="C6D9F1" w:themeFill="text2" w:themeFillTint="33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Why do you want to attend the conference?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RPr="00613080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613080" w:rsidRDefault="008D0133">
            <w:pPr>
              <w:rPr>
                <w:rFonts w:ascii="Calibri" w:hAnsi="Calibri"/>
              </w:rPr>
            </w:pPr>
          </w:p>
        </w:tc>
      </w:tr>
    </w:tbl>
    <w:p w:rsidR="008D0133" w:rsidRPr="00BF4144" w:rsidRDefault="00FA669F" w:rsidP="00BF4144">
      <w:pPr>
        <w:pStyle w:val="Heading2"/>
        <w:shd w:val="clear" w:color="auto" w:fill="C6D9F1" w:themeFill="text2" w:themeFillTint="33"/>
        <w:rPr>
          <w:rFonts w:ascii="Calibri" w:hAnsi="Calibri"/>
          <w:color w:val="auto"/>
        </w:rPr>
      </w:pPr>
      <w:r>
        <w:rPr>
          <w:rFonts w:ascii="Calibri" w:hAnsi="Calibri"/>
          <w:color w:val="auto"/>
          <w:shd w:val="clear" w:color="auto" w:fill="C6D9F1" w:themeFill="text2" w:themeFillTint="33"/>
        </w:rPr>
        <w:t>What benefits to you and/or your institution do you expect to result from attending the conference?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RPr="00613080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613080" w:rsidRDefault="008D0133">
            <w:pPr>
              <w:rPr>
                <w:rFonts w:ascii="Calibri" w:hAnsi="Calibri"/>
              </w:rPr>
            </w:pPr>
          </w:p>
        </w:tc>
      </w:tr>
    </w:tbl>
    <w:p w:rsidR="008D0133" w:rsidRPr="00BF4144" w:rsidRDefault="00CA5CDB" w:rsidP="00BF4144">
      <w:pPr>
        <w:pStyle w:val="Heading2"/>
        <w:shd w:val="clear" w:color="auto" w:fill="C6D9F1" w:themeFill="text2" w:themeFillTint="33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Digital </w:t>
      </w:r>
      <w:r w:rsidR="00855A6B" w:rsidRPr="00BF4144">
        <w:rPr>
          <w:rFonts w:ascii="Calibri" w:hAnsi="Calibri"/>
          <w:color w:val="auto"/>
        </w:rPr>
        <w:t>Signature</w:t>
      </w:r>
      <w:r>
        <w:rPr>
          <w:rFonts w:ascii="Calibri" w:hAnsi="Calibri"/>
          <w:color w:val="auto"/>
        </w:rPr>
        <w:t xml:space="preserve"> Agreement</w:t>
      </w:r>
    </w:p>
    <w:p w:rsidR="00855A6B" w:rsidRPr="00613080" w:rsidRDefault="00855A6B" w:rsidP="00855A6B">
      <w:pPr>
        <w:pStyle w:val="Heading3"/>
        <w:rPr>
          <w:rFonts w:ascii="Calibri" w:hAnsi="Calibri"/>
        </w:rPr>
      </w:pPr>
      <w:r w:rsidRPr="00613080">
        <w:rPr>
          <w:rFonts w:ascii="Calibri" w:hAnsi="Calibri"/>
        </w:rPr>
        <w:t xml:space="preserve">By submitting this application, I </w:t>
      </w:r>
      <w:r w:rsidR="003C479B">
        <w:rPr>
          <w:rFonts w:ascii="Calibri" w:hAnsi="Calibri"/>
        </w:rPr>
        <w:t>understand that eXplorance, Inc. will sponsor my attendance at the Bluenotes Americas 2017 conference to be held in Louisville, Kentucky at the Brown Hotel (August 1</w:t>
      </w:r>
      <w:r w:rsidR="003C479B" w:rsidRPr="003C479B">
        <w:rPr>
          <w:rFonts w:ascii="Calibri" w:hAnsi="Calibri"/>
          <w:vertAlign w:val="superscript"/>
        </w:rPr>
        <w:t>st</w:t>
      </w:r>
      <w:r w:rsidR="003C479B">
        <w:rPr>
          <w:rFonts w:ascii="Calibri" w:hAnsi="Calibri"/>
        </w:rPr>
        <w:t xml:space="preserve"> – 4</w:t>
      </w:r>
      <w:r w:rsidR="003C479B" w:rsidRPr="003C479B">
        <w:rPr>
          <w:rFonts w:ascii="Calibri" w:hAnsi="Calibri"/>
          <w:vertAlign w:val="superscript"/>
        </w:rPr>
        <w:t>th</w:t>
      </w:r>
      <w:r w:rsidR="00CA5CDB">
        <w:rPr>
          <w:rFonts w:ascii="Calibri" w:hAnsi="Calibri"/>
        </w:rPr>
        <w:t xml:space="preserve">, 2017).  </w:t>
      </w:r>
      <w:proofErr w:type="gramStart"/>
      <w:r w:rsidR="000A53EF">
        <w:rPr>
          <w:rFonts w:ascii="Calibri" w:hAnsi="Calibri"/>
        </w:rPr>
        <w:t>eXplorance</w:t>
      </w:r>
      <w:proofErr w:type="gramEnd"/>
      <w:r w:rsidR="000A53EF">
        <w:rPr>
          <w:rFonts w:ascii="Calibri" w:hAnsi="Calibri"/>
        </w:rPr>
        <w:t xml:space="preserve"> will pay for my conference registration, travel expenses, and lodging while at the conference.  </w:t>
      </w:r>
      <w:r w:rsidR="00CA5CDB">
        <w:rPr>
          <w:rFonts w:ascii="Calibri" w:hAnsi="Calibri"/>
        </w:rPr>
        <w:t xml:space="preserve">By accepting conference sponsorship, I acknowledge that I am willing to serve </w:t>
      </w:r>
      <w:r w:rsidR="00D77141">
        <w:rPr>
          <w:rFonts w:ascii="Calibri" w:hAnsi="Calibri"/>
        </w:rPr>
        <w:t>on a panel,</w:t>
      </w:r>
      <w:r w:rsidR="00CA5CDB">
        <w:rPr>
          <w:rFonts w:ascii="Calibri" w:hAnsi="Calibri"/>
        </w:rPr>
        <w:t xml:space="preserve"> as needed.</w:t>
      </w:r>
      <w:r w:rsidR="00D77141">
        <w:rPr>
          <w:rFonts w:ascii="Calibri" w:hAnsi="Calibri"/>
        </w:rPr>
        <w:t xml:space="preserve">  </w:t>
      </w:r>
      <w:r w:rsidR="000A53EF">
        <w:rPr>
          <w:rFonts w:ascii="Calibri" w:hAnsi="Calibri"/>
        </w:rPr>
        <w:t xml:space="preserve"> </w:t>
      </w:r>
      <w:r w:rsidR="00CA5CDB">
        <w:rPr>
          <w:rFonts w:ascii="Calibri" w:hAnsi="Calibri"/>
        </w:rPr>
        <w:t xml:space="preserve"> 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CA5CDB" w:rsidRPr="00613080" w:rsidTr="007B7ABE">
        <w:tc>
          <w:tcPr>
            <w:tcW w:w="95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5CDB" w:rsidRPr="000E1C92" w:rsidRDefault="00CA5CDB">
            <w:pPr>
              <w:rPr>
                <w:rFonts w:ascii="Calibri" w:hAnsi="Calibri"/>
                <w:b/>
              </w:rPr>
            </w:pPr>
            <w:r w:rsidRPr="000E1C92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E1C92">
              <w:rPr>
                <w:rFonts w:ascii="Calibri" w:hAnsi="Calibri"/>
                <w:b/>
              </w:rPr>
              <w:instrText xml:space="preserve"> FORMCHECKBOX </w:instrText>
            </w:r>
            <w:r w:rsidR="00CD1D33">
              <w:rPr>
                <w:rFonts w:ascii="Calibri" w:hAnsi="Calibri"/>
                <w:b/>
              </w:rPr>
            </w:r>
            <w:r w:rsidR="00CD1D33">
              <w:rPr>
                <w:rFonts w:ascii="Calibri" w:hAnsi="Calibri"/>
                <w:b/>
              </w:rPr>
              <w:fldChar w:fldCharType="separate"/>
            </w:r>
            <w:r w:rsidRPr="000E1C92">
              <w:rPr>
                <w:rFonts w:ascii="Calibri" w:hAnsi="Calibri"/>
                <w:b/>
              </w:rPr>
              <w:fldChar w:fldCharType="end"/>
            </w:r>
            <w:bookmarkEnd w:id="1"/>
            <w:r w:rsidRPr="000E1C92">
              <w:rPr>
                <w:b/>
              </w:rPr>
              <w:t xml:space="preserve"> </w:t>
            </w:r>
            <w:r w:rsidRPr="000E1C92">
              <w:rPr>
                <w:rFonts w:ascii="Calibri" w:hAnsi="Calibri"/>
                <w:b/>
              </w:rPr>
              <w:t>I understand that checking this box constitutes a legal signature.</w:t>
            </w:r>
          </w:p>
        </w:tc>
      </w:tr>
      <w:tr w:rsidR="008D0133" w:rsidRPr="00613080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0E1C92" w:rsidRDefault="008D0133" w:rsidP="00A01B1C">
            <w:pPr>
              <w:rPr>
                <w:rFonts w:ascii="Calibri" w:hAnsi="Calibri"/>
                <w:b/>
              </w:rPr>
            </w:pPr>
            <w:r w:rsidRPr="000E1C92">
              <w:rPr>
                <w:rFonts w:ascii="Calibri" w:hAnsi="Calibri"/>
                <w:b/>
              </w:rP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0E1C92" w:rsidRDefault="008D0133">
            <w:pPr>
              <w:rPr>
                <w:rFonts w:ascii="Calibri" w:hAnsi="Calibri"/>
                <w:b/>
              </w:rPr>
            </w:pPr>
          </w:p>
        </w:tc>
      </w:tr>
    </w:tbl>
    <w:p w:rsidR="00D77141" w:rsidRDefault="00D77141" w:rsidP="00D77141">
      <w:pPr>
        <w:pStyle w:val="Heading3"/>
        <w:tabs>
          <w:tab w:val="left" w:pos="8355"/>
        </w:tabs>
        <w:rPr>
          <w:rFonts w:ascii="Calibri" w:hAnsi="Calibri"/>
        </w:rPr>
      </w:pPr>
      <w:r>
        <w:rPr>
          <w:rFonts w:ascii="Calibri" w:hAnsi="Calibri"/>
        </w:rPr>
        <w:t>Please return this completed form</w:t>
      </w:r>
      <w:r w:rsidR="00BE5D03">
        <w:rPr>
          <w:rFonts w:ascii="Calibri" w:hAnsi="Calibri"/>
        </w:rPr>
        <w:t xml:space="preserve"> and a copy of your resume or curriculum vitae (CV)</w:t>
      </w:r>
      <w:r>
        <w:rPr>
          <w:rFonts w:ascii="Calibri" w:hAnsi="Calibri"/>
        </w:rPr>
        <w:t xml:space="preserve"> to Becky Patterson (</w:t>
      </w:r>
      <w:hyperlink r:id="rId8" w:history="1">
        <w:r w:rsidRPr="00D77141">
          <w:rPr>
            <w:rStyle w:val="Hyperlink"/>
            <w:rFonts w:ascii="Calibri" w:hAnsi="Calibri"/>
          </w:rPr>
          <w:t>becky.patterson@louisville.edu</w:t>
        </w:r>
      </w:hyperlink>
      <w:r>
        <w:rPr>
          <w:rFonts w:ascii="Calibri" w:hAnsi="Calibri"/>
        </w:rPr>
        <w:t xml:space="preserve">) by </w:t>
      </w:r>
      <w:r w:rsidRPr="00D77141">
        <w:rPr>
          <w:rFonts w:ascii="Calibri" w:hAnsi="Calibri"/>
          <w:b/>
          <w:u w:val="single"/>
        </w:rPr>
        <w:t>April 1, 2017</w:t>
      </w:r>
      <w:r>
        <w:rPr>
          <w:rFonts w:ascii="Calibri" w:hAnsi="Calibri"/>
        </w:rPr>
        <w:t xml:space="preserve">.  Decisions regarding sponsorship will be announced no later than May 1, 2017.  </w:t>
      </w:r>
    </w:p>
    <w:p w:rsidR="00D77141" w:rsidRDefault="00D77141" w:rsidP="00FA669F">
      <w:pPr>
        <w:pStyle w:val="Heading3"/>
        <w:tabs>
          <w:tab w:val="left" w:pos="8355"/>
        </w:tabs>
        <w:rPr>
          <w:rFonts w:ascii="Calibri" w:hAnsi="Calibri"/>
        </w:rPr>
      </w:pPr>
      <w:r>
        <w:rPr>
          <w:rFonts w:ascii="Calibri" w:hAnsi="Calibri"/>
        </w:rPr>
        <w:t xml:space="preserve">Applicants are responsible for ensuring that accepting conference sponsorship does not violate any institutional policies.  Please contact Becky Patterson if additional information regarding the conference is needed to complete </w:t>
      </w:r>
      <w:r w:rsidR="003F38FD">
        <w:rPr>
          <w:rFonts w:ascii="Calibri" w:hAnsi="Calibri"/>
        </w:rPr>
        <w:t xml:space="preserve">institutional </w:t>
      </w:r>
      <w:r>
        <w:rPr>
          <w:rFonts w:ascii="Calibri" w:hAnsi="Calibri"/>
        </w:rPr>
        <w:t>travel documentation.</w:t>
      </w:r>
    </w:p>
    <w:p w:rsidR="00D77141" w:rsidRPr="00D77141" w:rsidRDefault="00D77141" w:rsidP="00D77141"/>
    <w:p w:rsidR="00855A6B" w:rsidRPr="00FA669F" w:rsidRDefault="00FA669F" w:rsidP="00FA669F">
      <w:pPr>
        <w:tabs>
          <w:tab w:val="left" w:pos="8355"/>
        </w:tabs>
      </w:pPr>
      <w:r>
        <w:tab/>
      </w:r>
    </w:p>
    <w:sectPr w:rsidR="00855A6B" w:rsidRPr="00FA669F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91"/>
    <w:rsid w:val="000119EF"/>
    <w:rsid w:val="000A53EF"/>
    <w:rsid w:val="000D06FC"/>
    <w:rsid w:val="000D6ADA"/>
    <w:rsid w:val="000E1C92"/>
    <w:rsid w:val="000F047B"/>
    <w:rsid w:val="001C200E"/>
    <w:rsid w:val="003C479B"/>
    <w:rsid w:val="003E4EA9"/>
    <w:rsid w:val="003F38FD"/>
    <w:rsid w:val="004A0A03"/>
    <w:rsid w:val="004A2091"/>
    <w:rsid w:val="00613080"/>
    <w:rsid w:val="00730AA8"/>
    <w:rsid w:val="007B1C2F"/>
    <w:rsid w:val="007E50C5"/>
    <w:rsid w:val="00855A6B"/>
    <w:rsid w:val="00866C18"/>
    <w:rsid w:val="008D0133"/>
    <w:rsid w:val="0097298E"/>
    <w:rsid w:val="00993B1C"/>
    <w:rsid w:val="00A01B1C"/>
    <w:rsid w:val="00A14473"/>
    <w:rsid w:val="00A61F7F"/>
    <w:rsid w:val="00AF58E9"/>
    <w:rsid w:val="00BD0BA7"/>
    <w:rsid w:val="00BE5D03"/>
    <w:rsid w:val="00BF4144"/>
    <w:rsid w:val="00C1391C"/>
    <w:rsid w:val="00C93D97"/>
    <w:rsid w:val="00CA5CDB"/>
    <w:rsid w:val="00CD1D33"/>
    <w:rsid w:val="00CF2665"/>
    <w:rsid w:val="00D77141"/>
    <w:rsid w:val="00F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D77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D77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spatt02\AppData\Local\Microsoft\Windows\Temporary%20Internet%20Files\Content.Outlook\1BMY3WVC\becky.patterson@louisville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0CM0DEJC\Bluenotes%20Americas%202017%20application%20for%20gra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884FE-2A1D-4FDE-953E-1045CA7F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Bluenotes Americas 2017 application for grant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owner</dc:creator>
  <cp:lastModifiedBy>Patterson,Becky S.</cp:lastModifiedBy>
  <cp:revision>2</cp:revision>
  <cp:lastPrinted>2003-07-23T17:40:00Z</cp:lastPrinted>
  <dcterms:created xsi:type="dcterms:W3CDTF">2016-10-03T15:42:00Z</dcterms:created>
  <dcterms:modified xsi:type="dcterms:W3CDTF">2016-10-03T15:42:00Z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